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Calibri" w:cstheme="minorHAns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  <w:r>
        <w:rPr>
          <w:rFonts w:cs="Calibri" w:cstheme="minorHAnsi"/>
          <w:i/>
          <w:iCs/>
          <w:sz w:val="20"/>
          <w:szCs w:val="20"/>
        </w:rPr>
        <w:t xml:space="preserve"> do Zapytania ofertowego z dnia </w:t>
      </w:r>
      <w:r>
        <w:rPr>
          <w:rFonts w:cs="Calibri" w:cstheme="minorHAnsi"/>
          <w:i/>
          <w:iCs/>
          <w:sz w:val="20"/>
          <w:szCs w:val="20"/>
        </w:rPr>
        <w:t>6</w:t>
      </w:r>
      <w:r>
        <w:rPr>
          <w:rFonts w:cs="Calibri" w:cstheme="minorHAnsi"/>
          <w:i/>
          <w:iCs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listopad</w:t>
      </w:r>
      <w:r>
        <w:rPr>
          <w:rFonts w:cs="Calibri" w:cstheme="minorHAnsi"/>
          <w:i/>
          <w:iCs/>
          <w:sz w:val="20"/>
          <w:szCs w:val="20"/>
        </w:rPr>
        <w:t xml:space="preserve">a 2023 r. </w:t>
      </w:r>
    </w:p>
    <w:p>
      <w:pPr>
        <w:pStyle w:val="Normal"/>
        <w:ind w:left="720" w:hanging="0"/>
        <w:jc w:val="right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na sprzedaż i dostawę przyczep ratowniczych do pojazdów typu quad pod kosz ratowniczy</w:t>
      </w:r>
      <w:bookmarkStart w:id="0" w:name="_GoBack"/>
      <w:bookmarkEnd w:id="0"/>
      <w:r>
        <w:rPr>
          <w:rFonts w:cs="Calibri"/>
          <w:i/>
          <w:iCs/>
          <w:sz w:val="20"/>
          <w:szCs w:val="20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listopada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2023 r. na sprzedaż i dostawę</w:t>
              <w:br/>
              <w:t>przyczep ratowniczych do pojazdów typu quad pod kosz ratowniczy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927</Words>
  <Characters>6149</Characters>
  <CharactersWithSpaces>6967</CharactersWithSpaces>
  <Paragraphs>88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2023-11-06T13:09:44Z</dcterms:created>
  <dc:creator/>
  <dc:description/>
  <dc:language>pl-PL</dc:language>
  <cp:lastModifiedBy/>
  <dcterms:modified xsi:type="dcterms:W3CDTF">2023-11-06T13:09:45Z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