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>
        <w:rPr>
          <w:i/>
        </w:rPr>
        <w:t>a</w:t>
      </w:r>
      <w:r w:rsidRPr="00AD6495">
        <w:rPr>
          <w:i/>
        </w:rPr>
        <w:t xml:space="preserve"> do Zapytania ofertowego z dnia </w:t>
      </w:r>
      <w:r w:rsidR="00BD0605" w:rsidRPr="00BD0605">
        <w:rPr>
          <w:i/>
        </w:rPr>
        <w:t>6 września</w:t>
      </w:r>
      <w:r w:rsidRPr="00AD6495">
        <w:rPr>
          <w:i/>
        </w:rPr>
        <w:t xml:space="preserve"> 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577ABC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Pr="00561486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CA42F2" w:rsidRPr="00CA42F2" w:rsidRDefault="00CA42F2" w:rsidP="00CA42F2">
      <w:pPr>
        <w:spacing w:after="0" w:line="240" w:lineRule="auto"/>
        <w:jc w:val="center"/>
        <w:rPr>
          <w:b/>
        </w:rPr>
      </w:pPr>
      <w:r>
        <w:rPr>
          <w:b/>
        </w:rPr>
        <w:t>200 KURTEK TYPU SOFTSHELL</w:t>
      </w:r>
    </w:p>
    <w:p w:rsidR="00CA42F2" w:rsidRDefault="00CA42F2"/>
    <w:p w:rsidR="00CA42F2" w:rsidRPr="00CA42F2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Przedmiotem zamówienia jest </w:t>
      </w:r>
      <w:r w:rsidR="00D02E83">
        <w:rPr>
          <w:rFonts w:cstheme="minorHAnsi"/>
          <w:sz w:val="20"/>
          <w:szCs w:val="20"/>
        </w:rPr>
        <w:t>sprzedaż</w:t>
      </w:r>
      <w:r w:rsidRPr="006C18C0">
        <w:rPr>
          <w:rFonts w:cstheme="minorHAnsi"/>
          <w:sz w:val="20"/>
          <w:szCs w:val="20"/>
        </w:rPr>
        <w:t xml:space="preserve"> i dostawa </w:t>
      </w:r>
      <w:r>
        <w:rPr>
          <w:rFonts w:cstheme="minorHAnsi"/>
          <w:b/>
          <w:sz w:val="20"/>
          <w:szCs w:val="20"/>
        </w:rPr>
        <w:t xml:space="preserve">200 fabrycznie nowych kurtek typu </w:t>
      </w:r>
      <w:proofErr w:type="spellStart"/>
      <w:r>
        <w:rPr>
          <w:rFonts w:cstheme="minorHAnsi"/>
          <w:b/>
          <w:sz w:val="20"/>
          <w:szCs w:val="20"/>
        </w:rPr>
        <w:t>softshell</w:t>
      </w:r>
      <w:proofErr w:type="spellEnd"/>
      <w:r>
        <w:rPr>
          <w:rFonts w:cstheme="minorHAnsi"/>
          <w:sz w:val="20"/>
          <w:szCs w:val="20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Dostawca zapewnia </w:t>
      </w:r>
      <w:r w:rsidR="000D47CE">
        <w:rPr>
          <w:rStyle w:val="normaltextrun"/>
          <w:rFonts w:ascii="Calibri" w:hAnsi="Calibri" w:cs="Calibri"/>
          <w:color w:val="000000"/>
          <w:shd w:val="clear" w:color="auto" w:fill="FFFFFF"/>
        </w:rPr>
        <w:t>kurtki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 rozmiarach od S do XXL. Dokładne ilości każdego z rozmiarów zostaną ustalone z wybranym dostawcą w terminie 21 dni od decyzji o wyborze dostawcy.</w:t>
      </w:r>
    </w:p>
    <w:p w:rsidR="00CA42F2" w:rsidRPr="006C18C0" w:rsidRDefault="00CA42F2" w:rsidP="00CA42F2">
      <w:pPr>
        <w:pStyle w:val="Akapitzlist"/>
        <w:rPr>
          <w:rFonts w:cstheme="minorHAnsi"/>
          <w:b/>
          <w:sz w:val="20"/>
          <w:szCs w:val="20"/>
        </w:rPr>
      </w:pPr>
    </w:p>
    <w:p w:rsidR="00CA42F2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C18C0">
        <w:rPr>
          <w:rFonts w:cstheme="minorHAnsi"/>
          <w:b/>
          <w:sz w:val="20"/>
          <w:szCs w:val="20"/>
        </w:rPr>
        <w:t xml:space="preserve">Zamawiający przedstawia poniższą listę wymagań </w:t>
      </w:r>
      <w:r>
        <w:rPr>
          <w:rFonts w:cstheme="minorHAnsi"/>
          <w:b/>
          <w:sz w:val="20"/>
          <w:szCs w:val="20"/>
        </w:rPr>
        <w:t>pożądanych</w:t>
      </w:r>
      <w:r w:rsidRPr="006C18C0">
        <w:rPr>
          <w:rFonts w:cstheme="minorHAnsi"/>
          <w:b/>
          <w:sz w:val="20"/>
          <w:szCs w:val="20"/>
        </w:rPr>
        <w:t xml:space="preserve"> dla </w:t>
      </w:r>
      <w:r>
        <w:rPr>
          <w:rFonts w:cstheme="minorHAnsi"/>
          <w:b/>
          <w:sz w:val="20"/>
          <w:szCs w:val="20"/>
        </w:rPr>
        <w:t>kurtek</w:t>
      </w:r>
      <w:r w:rsidRPr="006C18C0">
        <w:rPr>
          <w:rFonts w:cstheme="minorHAnsi"/>
          <w:b/>
          <w:sz w:val="20"/>
          <w:szCs w:val="20"/>
        </w:rPr>
        <w:t>: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Kolorystyka: czerwony (nie fluorescencyjny) z elementami granatowymi, zgodnie z załączonymi wytycznymi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Oznakowanie zgodnie z załączonymi wytycznymi, zastosowane oznakowanie nie może zmniejszać parametrów wodoodporności produktu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Gramatura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240g/m2</w:t>
      </w:r>
      <w:r>
        <w:rPr>
          <w:rStyle w:val="scxw141677274"/>
          <w:rFonts w:ascii="Calibri" w:hAnsi="Calibri" w:cs="Calibri"/>
          <w:color w:val="000000"/>
          <w:shd w:val="clear" w:color="auto" w:fill="FFFFFF"/>
        </w:rPr>
        <w:t xml:space="preserve"> - </w:t>
      </w: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300g/m2;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 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Krój </w:t>
      </w:r>
      <w:proofErr w:type="spellStart"/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unisex</w:t>
      </w:r>
      <w:proofErr w:type="spellEnd"/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/męski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Membrana zapewniająca  minimalną wodoodporność na poziomie 5000 mm H2O i  minimalną oddychalność na poziomie 5000 g/m²</w:t>
      </w:r>
      <w:r w:rsidRPr="00CA42F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;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 </w:t>
      </w:r>
    </w:p>
    <w:p w:rsidR="00CA42F2" w:rsidRPr="00A56C69" w:rsidRDefault="00CA42F2" w:rsidP="00CA42F2">
      <w:pPr>
        <w:pStyle w:val="Akapitzlist"/>
        <w:numPr>
          <w:ilvl w:val="0"/>
          <w:numId w:val="3"/>
        </w:numPr>
        <w:rPr>
          <w:rStyle w:val="scxw141677274"/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Hydrofobowe wykończenie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A56C69" w:rsidRPr="00A56C69" w:rsidRDefault="00A56C69" w:rsidP="00CA42F2">
      <w:pPr>
        <w:pStyle w:val="Akapitzlist"/>
        <w:numPr>
          <w:ilvl w:val="0"/>
          <w:numId w:val="3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A56C69">
        <w:rPr>
          <w:rStyle w:val="normaltextrun"/>
          <w:rFonts w:ascii="Calibri" w:hAnsi="Calibri" w:cs="Calibri"/>
          <w:color w:val="000000"/>
          <w:shd w:val="clear" w:color="auto" w:fill="FFFFFF"/>
        </w:rPr>
        <w:t>Podklejone szwy;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2 kieszenie na wysokości brzucha;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 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Zamki kieszeni brzusznych i zamek główny wodoszczelne YKK;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 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Zamek główny dwustronny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Osłona podbródka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Regulacja obwodu mankietu za pomocą rzepów 3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 szerokości 25mm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Regulacja obwodu dołu kurtki za pomocą ściągaczy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Kaptur z regulacją obwodu</w:t>
      </w:r>
      <w:r w:rsidRPr="00CA42F2">
        <w:rPr>
          <w:rStyle w:val="scxw141677274"/>
          <w:rFonts w:ascii="Calibri" w:hAnsi="Calibri" w:cs="Calibri"/>
          <w:color w:val="000000"/>
          <w:shd w:val="clear" w:color="auto" w:fill="FFFFFF"/>
        </w:rPr>
        <w:t>;</w:t>
      </w:r>
    </w:p>
    <w:p w:rsidR="00CA42F2" w:rsidRPr="00CA42F2" w:rsidRDefault="00CA42F2" w:rsidP="00CA42F2">
      <w:pPr>
        <w:pStyle w:val="Akapitzlist"/>
        <w:numPr>
          <w:ilvl w:val="0"/>
          <w:numId w:val="3"/>
        </w:numPr>
        <w:rPr>
          <w:rStyle w:val="normaltextrun"/>
          <w:rFonts w:cstheme="minorHAnsi"/>
          <w:b/>
          <w:sz w:val="20"/>
          <w:szCs w:val="20"/>
        </w:rPr>
      </w:pPr>
      <w:r w:rsidRPr="00CA42F2">
        <w:rPr>
          <w:rStyle w:val="normaltextrun"/>
          <w:rFonts w:ascii="Calibri" w:hAnsi="Calibri" w:cs="Calibri"/>
          <w:color w:val="000000"/>
          <w:shd w:val="clear" w:color="auto" w:fill="FFFFFF"/>
        </w:rPr>
        <w:t>Wentylacja z siatki pod pachami, zamykana na suwaki;</w:t>
      </w:r>
    </w:p>
    <w:p w:rsidR="00CA42F2" w:rsidRPr="004C71ED" w:rsidRDefault="00CA42F2" w:rsidP="00CA42F2">
      <w:pPr>
        <w:pStyle w:val="Akapitzlist"/>
        <w:numPr>
          <w:ilvl w:val="0"/>
          <w:numId w:val="3"/>
        </w:numPr>
        <w:rPr>
          <w:rStyle w:val="normaltextrun"/>
          <w:rFonts w:cstheme="minorHAnsi"/>
          <w:sz w:val="20"/>
          <w:szCs w:val="20"/>
        </w:rPr>
      </w:pPr>
      <w:r w:rsidRPr="004C71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Dodatkowo preferowane jest rozwiązanie </w:t>
      </w:r>
      <w:r w:rsidR="004C71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kaptura </w:t>
      </w:r>
      <w:r w:rsidRPr="004C71ED">
        <w:rPr>
          <w:rStyle w:val="normaltextrun"/>
          <w:rFonts w:ascii="Calibri" w:hAnsi="Calibri" w:cs="Calibri"/>
          <w:color w:val="000000"/>
          <w:shd w:val="clear" w:color="auto" w:fill="FFFFFF"/>
        </w:rPr>
        <w:t>z możliwością regulacji kształtu.</w:t>
      </w:r>
    </w:p>
    <w:p w:rsid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0D47CE"/>
    <w:rsid w:val="004C71ED"/>
    <w:rsid w:val="004E6DEC"/>
    <w:rsid w:val="00577ABC"/>
    <w:rsid w:val="00611415"/>
    <w:rsid w:val="00793AD0"/>
    <w:rsid w:val="00A56C69"/>
    <w:rsid w:val="00BD0605"/>
    <w:rsid w:val="00CA42F2"/>
    <w:rsid w:val="00D0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C61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11</cp:revision>
  <dcterms:created xsi:type="dcterms:W3CDTF">2023-09-01T10:21:00Z</dcterms:created>
  <dcterms:modified xsi:type="dcterms:W3CDTF">2023-09-06T10:16:00Z</dcterms:modified>
</cp:coreProperties>
</file>