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jc w:val="right"/>
        <w:rPr/>
      </w:pPr>
      <w:r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do Zapytania ofertowego z dnia </w:t>
      </w:r>
      <w:r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czerwca 2023 r. </w:t>
      </w:r>
    </w:p>
    <w:p>
      <w:pPr>
        <w:pStyle w:val="Normal"/>
        <w:ind w:left="360" w:hanging="360"/>
        <w:jc w:val="right"/>
        <w:rPr>
          <w:rFonts w:ascii="Calibri" w:hAnsi="Calibri" w:eastAsia="Calibri" w:cs="Calibri"/>
          <w:i/>
          <w:i/>
          <w:sz w:val="20"/>
          <w:szCs w:val="20"/>
        </w:rPr>
      </w:pPr>
      <w:r>
        <w:rPr>
          <w:rFonts w:eastAsia="Calibri" w:cs="Calibri" w:ascii="Calibri" w:hAnsi="Calibri"/>
          <w:i/>
          <w:sz w:val="20"/>
          <w:szCs w:val="20"/>
        </w:rPr>
        <w:t>na usługę wyżywienia uczestników manewrów (śniadania, obiad i kolacje)</w:t>
        <w:br/>
      </w:r>
      <w:r>
        <w:rPr>
          <w:rFonts w:eastAsia="Calibri" w:cs="Calibri" w:ascii="Calibri" w:hAnsi="Calibri" w:cstheme="minorHAnsi"/>
          <w:i/>
          <w:sz w:val="20"/>
          <w:szCs w:val="20"/>
        </w:rPr>
        <w:t>dla Polskiego Czerwonego Krzyża</w:t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 xml:space="preserve">(Wykonawca wypełnia wszystkie pola na szarym tle) 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0"/>
        <w:gridCol w:w="4181"/>
      </w:tblGrid>
      <w:tr>
        <w:trPr/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Warszawie, ul. Mokotowska 14, 00-561 Warszawa, Polska, działającym na podstawie ustawy z dnia 16 listopada 1964 r. o Polskim Czerwonym Krzyżu (Dz. U. Nr 41, poz. 276 z późn. zm.) oraz Statutu PCK zatwierdzonego rozporządzeniem Rady Ministrów z dnia 20 września 2011 r. (Dz. U. z 2011 r. Nr 217, poz. 1284), wpisanym przez Sąd Rejonowy dla m. st. Warszawy w Warszawie XII Wydział Gospodarczy Krajowego Rejestru Sądowego do rejestru stowarzyszeń, innych organizacji społecznych i zawodowych, fundacji oraz samodzielnych publicznych zakładów opieki zdrowotnej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4181" w:type="dxa"/>
            <w:tcBorders/>
            <w:vAlign w:val="center"/>
          </w:tcPr>
          <w:p>
            <w:pPr>
              <w:pStyle w:val="NoSpacing"/>
              <w:widowControl/>
              <w:suppressAutoHyphens w:val="true"/>
              <w:spacing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Zapytanie ofertowe z dnia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9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czerwca 2023 r. </w:t>
              <w:br/>
              <w:t>na usługę wyżywienia uczestników manewrów (śniadania, obiad i kolacje) dla Polskiego Czerwonego Krzyż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II: Informacje dotyczące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5"/>
        <w:gridCol w:w="4176"/>
      </w:tblGrid>
      <w:tr>
        <w:trPr/>
        <w:tc>
          <w:tcPr>
            <w:tcW w:w="4165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17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16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1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VAT,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1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1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1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165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 proszę podać szczegółowe informacje dotyczące reprezentacji (jej form, zakresu, celu itd.):</w:t>
            </w:r>
          </w:p>
        </w:tc>
        <w:tc>
          <w:tcPr>
            <w:tcW w:w="417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/>
      </w:pPr>
      <w:r>
        <w:rPr>
          <w:b/>
          <w:sz w:val="18"/>
          <w:szCs w:val="18"/>
        </w:rPr>
        <w:t>Część III: Podstawy wykluczenia Wykonawcy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8342" w:type="dxa"/>
        <w:jc w:val="left"/>
        <w:tblInd w:w="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1"/>
        <w:gridCol w:w="4160"/>
      </w:tblGrid>
      <w:tr>
        <w:trPr/>
        <w:tc>
          <w:tcPr>
            <w:tcW w:w="8341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16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 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181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41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851" w:hanging="284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/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rFonts w:eastAsia="Calibri" w:cs=""/>
          <w:sz w:val="20"/>
          <w:szCs w:val="20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3118" w:right="0" w:hanging="0"/>
        <w:jc w:val="center"/>
        <w:rPr>
          <w:rFonts w:eastAsia="Calibri" w:cs=""/>
          <w:b w:val="false"/>
          <w:b w:val="false"/>
          <w:bCs w:val="false"/>
          <w:sz w:val="20"/>
          <w:szCs w:val="20"/>
          <w:shd w:fill="auto" w:val="clear"/>
        </w:rPr>
      </w:pPr>
      <w:r>
        <w:rPr>
          <w:rFonts w:eastAsia="Calibri" w:cs=""/>
          <w:b w:val="false"/>
          <w:bCs w:val="false"/>
          <w:sz w:val="20"/>
          <w:szCs w:val="20"/>
          <w:shd w:fill="auto" w:val="clear"/>
        </w:rPr>
        <w:t>_________________________________</w:t>
      </w:r>
    </w:p>
    <w:p>
      <w:pPr>
        <w:pStyle w:val="NoSpacing"/>
        <w:widowControl/>
        <w:suppressAutoHyphens w:val="true"/>
        <w:bidi w:val="0"/>
        <w:spacing w:lineRule="auto" w:line="360" w:before="0" w:after="170"/>
        <w:ind w:left="0" w:right="0" w:hanging="0"/>
        <w:jc w:val="left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993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f4c8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8f4c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3</Pages>
  <Words>675</Words>
  <Characters>4435</Characters>
  <CharactersWithSpaces>5028</CharactersWithSpaces>
  <Paragraphs>66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2023-06-05T10:02:00Z</dcterms:created>
  <dc:creator>doktorant Poleganow Boris</dc:creator>
  <dc:description/>
  <dc:language>pl-PL</dc:language>
  <cp:lastModifiedBy/>
  <dcterms:modified xsi:type="dcterms:W3CDTF">2023-06-12T14:06:39Z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